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FORMULÁR NA VRÁTENIE TOVARU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Dátum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Meno a priezvisko kupujúceho: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Kód objednávky: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085"/>
              </w:tabs>
              <w:spacing w:before="120" w:lineRule="auto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Dátum prijatia produktu: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Chcem vrátiť produkt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  <w:t xml:space="preserve">(napíšte ÁNO, ak áno):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Produkt (alebo produkty) na vrátenie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(uveďte kód produktu, množstvo, veľkosť, farbu, ďalšie detaily):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Dôvod na vrátenie alebo výmenu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(uveďte, či bol produkt príliš malý, veľký, poškodený atď.):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Údaje pre vrátenie peňazí:</w:t>
      </w:r>
      <w:r w:rsidDel="00000000" w:rsidR="00000000" w:rsidRPr="00000000">
        <w:rPr>
          <w:rtl w:val="0"/>
        </w:rPr>
      </w:r>
    </w:p>
    <w:tbl>
      <w:tblPr>
        <w:tblStyle w:val="Table2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1401.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Meno držiteľa účtu: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Číslo účtu: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085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08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POZNÁMKA: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 bol produkt nosený alebo ak je obal poškodený (roztrhnutý, prelepený páskou alebo inak poškodený), vrátenie nebude akceptované a peniaze nebudú vrátené. Produkt prosím dôkladne zabaľte na odoslanie. Náklady na dopravu sa nevracajú.</w:t>
      </w:r>
    </w:p>
    <w:tbl>
      <w:tblPr>
        <w:tblStyle w:val="Table3"/>
        <w:tblW w:w="10188.0" w:type="dxa"/>
        <w:jc w:val="left"/>
        <w:tblInd w:w="-108.0" w:type="dxa"/>
        <w:tblLayout w:type="fixed"/>
        <w:tblLook w:val="00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91992187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Meno a priezvisko kupujúceho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Podpis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------------------------------  Adresa pre doručenie – vystrihnite túto časť a nalepte na balík    ----------------------------------------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  <w:sectPr>
          <w:headerReference r:id="rId6" w:type="default"/>
          <w:pgSz w:h="15840" w:w="12240" w:orient="portrait"/>
          <w:pgMar w:bottom="851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Mido idėjos Ltd</w:t>
      </w:r>
    </w:p>
    <w:p w:rsidR="00000000" w:rsidDel="00000000" w:rsidP="00000000" w:rsidRDefault="00000000" w:rsidRPr="00000000" w14:paraId="00000028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Bitėnų gatvė, namas 3N, butas 4</w:t>
      </w:r>
    </w:p>
    <w:p w:rsidR="00000000" w:rsidDel="00000000" w:rsidP="00000000" w:rsidRDefault="00000000" w:rsidRPr="00000000" w14:paraId="00000029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Vilnius, Lithuania</w:t>
      </w:r>
    </w:p>
    <w:p w:rsidR="00000000" w:rsidDel="00000000" w:rsidP="00000000" w:rsidRDefault="00000000" w:rsidRPr="00000000" w14:paraId="0000002A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Postal code LT-06236</w:t>
      </w:r>
    </w:p>
    <w:p w:rsidR="00000000" w:rsidDel="00000000" w:rsidP="00000000" w:rsidRDefault="00000000" w:rsidRPr="00000000" w14:paraId="0000002B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085"/>
        </w:tabs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</w:rPr>
        <w:drawing>
          <wp:inline distB="114300" distT="114300" distL="114300" distR="114300">
            <wp:extent cx="2321558" cy="577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1558" cy="577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51" w:top="1134" w:left="1134" w:right="1134" w:header="720" w:footer="720"/>
      <w:cols w:equalWidth="0" w:num="2">
        <w:col w:space="720" w:w="4625.9800000000005"/>
        <w:col w:space="0" w:w="4625.98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